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C967" w14:textId="71469875" w:rsidR="00B40C92" w:rsidRDefault="00B40C92" w:rsidP="00B40C92">
      <w:pPr>
        <w:jc w:val="center"/>
        <w:rPr>
          <w:rFonts w:asciiTheme="minorEastAsia" w:eastAsiaTheme="minorEastAsia" w:hAnsiTheme="minorEastAsia"/>
          <w:b/>
          <w:bCs/>
          <w:sz w:val="36"/>
          <w:szCs w:val="44"/>
        </w:rPr>
      </w:pPr>
      <w:r w:rsidRPr="00B40C92">
        <w:rPr>
          <w:rFonts w:asciiTheme="minorEastAsia" w:eastAsiaTheme="minorEastAsia" w:hAnsiTheme="minorEastAsia"/>
          <w:b/>
          <w:bCs/>
          <w:sz w:val="36"/>
          <w:szCs w:val="44"/>
        </w:rPr>
        <w:t>小規模介護事業所合同就職面談会 参加事業所一覧</w:t>
      </w:r>
    </w:p>
    <w:tbl>
      <w:tblPr>
        <w:tblpPr w:leftFromText="142" w:rightFromText="142" w:vertAnchor="page" w:horzAnchor="margin" w:tblpXSpec="center" w:tblpY="3611"/>
        <w:tblW w:w="92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9"/>
        <w:gridCol w:w="2692"/>
        <w:gridCol w:w="5992"/>
      </w:tblGrid>
      <w:tr w:rsidR="00763453" w:rsidRPr="00763453" w14:paraId="2DAC6C47" w14:textId="77777777" w:rsidTr="00763453">
        <w:trPr>
          <w:trHeight w:val="111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239401" w14:textId="77777777" w:rsidR="00763453" w:rsidRPr="00763453" w:rsidRDefault="00763453" w:rsidP="00763453">
            <w:pPr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bookmarkStart w:id="0" w:name="_Hlk86308517"/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F1BB96" w14:textId="77777777" w:rsidR="00763453" w:rsidRPr="00763453" w:rsidRDefault="00763453" w:rsidP="0076345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763453">
              <w:rPr>
                <w:rFonts w:asciiTheme="minorEastAsia" w:eastAsiaTheme="minorEastAsia" w:hAnsiTheme="minorEastAsia" w:hint="eastAsia"/>
                <w:sz w:val="22"/>
                <w:szCs w:val="28"/>
              </w:rPr>
              <w:t>法人名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B63F70" w14:textId="77777777" w:rsidR="00763453" w:rsidRPr="00763453" w:rsidRDefault="00763453" w:rsidP="0076345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763453">
              <w:rPr>
                <w:rFonts w:asciiTheme="minorEastAsia" w:eastAsiaTheme="minorEastAsia" w:hAnsiTheme="minorEastAsia" w:hint="eastAsia"/>
                <w:sz w:val="22"/>
                <w:szCs w:val="28"/>
              </w:rPr>
              <w:t>事業所名</w:t>
            </w:r>
          </w:p>
        </w:tc>
      </w:tr>
      <w:tr w:rsidR="00763453" w:rsidRPr="00763453" w14:paraId="368B1F90" w14:textId="77777777" w:rsidTr="00763453">
        <w:trPr>
          <w:trHeight w:val="111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A94C" w14:textId="77777777" w:rsidR="00763453" w:rsidRPr="00763453" w:rsidRDefault="00763453" w:rsidP="00763453">
            <w:pPr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9B8" w14:textId="77777777" w:rsidR="00763453" w:rsidRPr="00763453" w:rsidRDefault="00763453" w:rsidP="00763453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株式会社ツクイ</w:t>
            </w:r>
          </w:p>
        </w:tc>
        <w:tc>
          <w:tcPr>
            <w:tcW w:w="5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BAE8" w14:textId="77777777" w:rsidR="00763453" w:rsidRPr="00763453" w:rsidRDefault="00763453" w:rsidP="00763453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ツクイ奥州水沢</w:t>
            </w:r>
          </w:p>
        </w:tc>
      </w:tr>
      <w:tr w:rsidR="00763453" w:rsidRPr="00763453" w14:paraId="0E09387F" w14:textId="77777777" w:rsidTr="00763453">
        <w:trPr>
          <w:trHeight w:val="111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A385" w14:textId="77777777" w:rsidR="00763453" w:rsidRPr="00763453" w:rsidRDefault="00763453" w:rsidP="0076345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BCE61" w14:textId="77777777" w:rsidR="00763453" w:rsidRPr="00763453" w:rsidRDefault="00763453" w:rsidP="0076345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株式会社江陽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2764" w14:textId="77777777" w:rsidR="00763453" w:rsidRPr="00763453" w:rsidRDefault="00763453" w:rsidP="00763453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デイサービスセンター大日</w:t>
            </w:r>
          </w:p>
          <w:p w14:paraId="6AD92475" w14:textId="77777777" w:rsidR="00763453" w:rsidRPr="00763453" w:rsidRDefault="00763453" w:rsidP="00763453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グループホーム花の家</w:t>
            </w:r>
          </w:p>
          <w:p w14:paraId="27588362" w14:textId="77777777" w:rsidR="00763453" w:rsidRPr="00763453" w:rsidRDefault="00763453" w:rsidP="00763453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江陽ヘルパーステーション</w:t>
            </w:r>
          </w:p>
          <w:p w14:paraId="09B50937" w14:textId="77777777" w:rsidR="00763453" w:rsidRPr="00763453" w:rsidRDefault="00763453" w:rsidP="00763453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グループホームふじの里</w:t>
            </w:r>
          </w:p>
          <w:p w14:paraId="012F48D1" w14:textId="77777777" w:rsidR="00763453" w:rsidRPr="00763453" w:rsidRDefault="00763453" w:rsidP="00763453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ふじの里デイサービスルーム</w:t>
            </w:r>
          </w:p>
        </w:tc>
      </w:tr>
      <w:tr w:rsidR="00763453" w:rsidRPr="00763453" w14:paraId="14EE9E84" w14:textId="77777777" w:rsidTr="00763453">
        <w:trPr>
          <w:trHeight w:val="111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06F4" w14:textId="77777777" w:rsidR="00763453" w:rsidRPr="00763453" w:rsidRDefault="00763453" w:rsidP="0076345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 w:val="28"/>
                <w:szCs w:val="28"/>
              </w:rPr>
              <w:t>３</w:t>
            </w:r>
          </w:p>
        </w:tc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8111" w14:textId="77777777" w:rsidR="00763453" w:rsidRPr="00763453" w:rsidRDefault="00763453" w:rsidP="00763453">
            <w:p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ケアネット・アテルイ</w:t>
            </w:r>
          </w:p>
          <w:p w14:paraId="719030C4" w14:textId="77777777" w:rsidR="00763453" w:rsidRPr="00763453" w:rsidRDefault="00763453" w:rsidP="0076345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有限会社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D194" w14:textId="77777777" w:rsidR="00763453" w:rsidRPr="00763453" w:rsidRDefault="00763453" w:rsidP="00763453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ケアネット・アテルイ訪問介護事業所</w:t>
            </w:r>
          </w:p>
          <w:p w14:paraId="3193F6B4" w14:textId="77777777" w:rsidR="00763453" w:rsidRPr="00763453" w:rsidRDefault="00763453" w:rsidP="00763453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ケアネット・アテルイ鶴田デイサービスセンター</w:t>
            </w:r>
          </w:p>
          <w:p w14:paraId="146C2C5D" w14:textId="77777777" w:rsidR="00763453" w:rsidRPr="00763453" w:rsidRDefault="00763453" w:rsidP="00763453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住宅型有料老人ホームクレイン</w:t>
            </w:r>
          </w:p>
        </w:tc>
      </w:tr>
      <w:tr w:rsidR="00763453" w:rsidRPr="00763453" w14:paraId="6B89641D" w14:textId="77777777" w:rsidTr="00763453">
        <w:trPr>
          <w:trHeight w:val="111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E04F" w14:textId="77777777" w:rsidR="00763453" w:rsidRPr="00763453" w:rsidRDefault="00763453" w:rsidP="00763453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 w:val="28"/>
                <w:szCs w:val="28"/>
              </w:rPr>
              <w:t>４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EC93" w14:textId="77777777" w:rsidR="00763453" w:rsidRPr="00763453" w:rsidRDefault="00763453" w:rsidP="00763453">
            <w:p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社会福祉法人</w:t>
            </w:r>
          </w:p>
          <w:p w14:paraId="72808DE1" w14:textId="77777777" w:rsidR="00763453" w:rsidRPr="00763453" w:rsidRDefault="00763453" w:rsidP="0076345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奥州市社会福祉協議会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DFB5" w14:textId="77777777" w:rsidR="00763453" w:rsidRPr="00763453" w:rsidRDefault="00763453" w:rsidP="00763453">
            <w:pPr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小規模多機能型居宅あすも</w:t>
            </w:r>
          </w:p>
          <w:p w14:paraId="69C5FD0A" w14:textId="77777777" w:rsidR="00763453" w:rsidRPr="00763453" w:rsidRDefault="00763453" w:rsidP="00763453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hint="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いさわ高齢者複合施設じゅあんの園</w:t>
            </w:r>
          </w:p>
        </w:tc>
      </w:tr>
      <w:tr w:rsidR="00763453" w:rsidRPr="00763453" w14:paraId="1E2AC3F6" w14:textId="77777777" w:rsidTr="00763453">
        <w:trPr>
          <w:trHeight w:val="111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9391" w14:textId="77777777" w:rsidR="00763453" w:rsidRPr="00763453" w:rsidRDefault="00763453" w:rsidP="00763453">
            <w:pPr>
              <w:rPr>
                <w:rFonts w:asciiTheme="minorEastAsia" w:eastAsiaTheme="minorEastAsia" w:hAnsiTheme="minorEastAsia" w:hint="eastAsia"/>
                <w:sz w:val="22"/>
                <w:szCs w:val="28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 w:val="28"/>
                <w:szCs w:val="28"/>
              </w:rPr>
              <w:t>５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CBDB" w14:textId="77777777" w:rsidR="00763453" w:rsidRPr="00763453" w:rsidRDefault="00763453" w:rsidP="00763453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社会福祉法人友愛会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9AE0" w14:textId="77777777" w:rsidR="00763453" w:rsidRPr="00763453" w:rsidRDefault="00763453" w:rsidP="00763453">
            <w:pPr>
              <w:numPr>
                <w:ilvl w:val="0"/>
                <w:numId w:val="4"/>
              </w:numPr>
              <w:jc w:val="left"/>
              <w:rPr>
                <w:rFonts w:asciiTheme="minorEastAsia" w:eastAsiaTheme="minorEastAsia" w:hAnsiTheme="minorEastAsia" w:cs="Meiryo UI"/>
                <w:color w:val="000000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特別養護老人ホーム友愛の家</w:t>
            </w:r>
          </w:p>
          <w:p w14:paraId="17226935" w14:textId="77777777" w:rsidR="00763453" w:rsidRPr="00763453" w:rsidRDefault="00763453" w:rsidP="00763453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 w:hint="eastAsia"/>
                <w:szCs w:val="21"/>
              </w:rPr>
            </w:pPr>
            <w:r w:rsidRPr="00763453">
              <w:rPr>
                <w:rFonts w:asciiTheme="minorEastAsia" w:eastAsiaTheme="minorEastAsia" w:hAnsiTheme="minorEastAsia" w:cs="Meiryo UI" w:hint="eastAsia"/>
                <w:color w:val="000000"/>
                <w:szCs w:val="21"/>
              </w:rPr>
              <w:t>交流ステーション友愛園</w:t>
            </w:r>
          </w:p>
        </w:tc>
      </w:tr>
    </w:tbl>
    <w:bookmarkEnd w:id="0"/>
    <w:p w14:paraId="4FA2DC05" w14:textId="4792A996" w:rsidR="00B40C92" w:rsidRDefault="00B40C92" w:rsidP="00B40C92">
      <w:pPr>
        <w:jc w:val="center"/>
        <w:rPr>
          <w:rFonts w:asciiTheme="minorEastAsia" w:eastAsiaTheme="minorEastAsia" w:hAnsiTheme="minorEastAsia"/>
          <w:b/>
          <w:bCs/>
          <w:sz w:val="24"/>
          <w:szCs w:val="32"/>
        </w:rPr>
      </w:pPr>
      <w:r w:rsidRPr="00B40C92">
        <w:rPr>
          <w:rFonts w:asciiTheme="minorEastAsia" w:eastAsiaTheme="minorEastAsia" w:hAnsiTheme="minorEastAsia"/>
          <w:b/>
          <w:bCs/>
          <w:sz w:val="24"/>
          <w:szCs w:val="32"/>
        </w:rPr>
        <w:t>令和</w:t>
      </w:r>
      <w:r w:rsidRPr="00B40C92">
        <w:rPr>
          <w:rFonts w:asciiTheme="minorEastAsia" w:eastAsiaTheme="minorEastAsia" w:hAnsiTheme="minorEastAsia" w:hint="eastAsia"/>
          <w:b/>
          <w:bCs/>
          <w:sz w:val="24"/>
          <w:szCs w:val="32"/>
        </w:rPr>
        <w:t>4</w:t>
      </w:r>
      <w:r w:rsidRPr="00B40C92">
        <w:rPr>
          <w:rFonts w:asciiTheme="minorEastAsia" w:eastAsiaTheme="minorEastAsia" w:hAnsiTheme="minorEastAsia"/>
          <w:b/>
          <w:bCs/>
          <w:sz w:val="24"/>
          <w:szCs w:val="32"/>
        </w:rPr>
        <w:t>年</w:t>
      </w:r>
      <w:r w:rsidRPr="00B40C92">
        <w:rPr>
          <w:rFonts w:asciiTheme="minorEastAsia" w:eastAsiaTheme="minorEastAsia" w:hAnsiTheme="minorEastAsia" w:hint="eastAsia"/>
          <w:b/>
          <w:bCs/>
          <w:sz w:val="24"/>
          <w:szCs w:val="32"/>
        </w:rPr>
        <w:t>9月21日(水)</w:t>
      </w:r>
      <w:r w:rsidRPr="00B40C92">
        <w:rPr>
          <w:rFonts w:asciiTheme="minorEastAsia" w:eastAsiaTheme="minorEastAsia" w:hAnsiTheme="minorEastAsia"/>
          <w:b/>
          <w:bCs/>
          <w:sz w:val="24"/>
          <w:szCs w:val="32"/>
        </w:rPr>
        <w:t xml:space="preserve"> 13:30～15:00 </w:t>
      </w:r>
      <w:r w:rsidRPr="00B40C92">
        <w:rPr>
          <w:rFonts w:asciiTheme="minorEastAsia" w:eastAsiaTheme="minorEastAsia" w:hAnsiTheme="minorEastAsia" w:hint="eastAsia"/>
          <w:b/>
          <w:bCs/>
          <w:sz w:val="24"/>
          <w:szCs w:val="32"/>
        </w:rPr>
        <w:t>ハローワーク水沢　2階会議室</w:t>
      </w:r>
    </w:p>
    <w:p w14:paraId="10A1C787" w14:textId="3FA53C07" w:rsidR="00D228CF" w:rsidRPr="00B40C92" w:rsidRDefault="00000000">
      <w:pPr>
        <w:rPr>
          <w:rFonts w:asciiTheme="minorEastAsia" w:eastAsiaTheme="minorEastAsia" w:hAnsiTheme="minorEastAsia"/>
        </w:rPr>
      </w:pPr>
    </w:p>
    <w:sectPr w:rsidR="00D228CF" w:rsidRPr="00B40C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2E02"/>
    <w:multiLevelType w:val="hybridMultilevel"/>
    <w:tmpl w:val="4D6ED9CA"/>
    <w:lvl w:ilvl="0" w:tplc="3C3AF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1512BC"/>
    <w:multiLevelType w:val="hybridMultilevel"/>
    <w:tmpl w:val="99AC005A"/>
    <w:lvl w:ilvl="0" w:tplc="C9987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86677"/>
    <w:multiLevelType w:val="hybridMultilevel"/>
    <w:tmpl w:val="1D187E02"/>
    <w:lvl w:ilvl="0" w:tplc="7F7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F16F4F"/>
    <w:multiLevelType w:val="hybridMultilevel"/>
    <w:tmpl w:val="FB94208E"/>
    <w:lvl w:ilvl="0" w:tplc="80FEF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9719556">
    <w:abstractNumId w:val="3"/>
  </w:num>
  <w:num w:numId="2" w16cid:durableId="2052076538">
    <w:abstractNumId w:val="0"/>
  </w:num>
  <w:num w:numId="3" w16cid:durableId="688801233">
    <w:abstractNumId w:val="1"/>
  </w:num>
  <w:num w:numId="4" w16cid:durableId="483474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92"/>
    <w:rsid w:val="00763453"/>
    <w:rsid w:val="00B04675"/>
    <w:rsid w:val="00B40C92"/>
    <w:rsid w:val="00C3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B241E"/>
  <w15:chartTrackingRefBased/>
  <w15:docId w15:val="{B1D5BDDC-B6D1-44A7-989B-5EB88FF7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C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DB0E-213C-4A85-9B00-579A9B66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 inada</dc:creator>
  <cp:keywords/>
  <dc:description/>
  <cp:lastModifiedBy>yoshimi inada</cp:lastModifiedBy>
  <cp:revision>3</cp:revision>
  <dcterms:created xsi:type="dcterms:W3CDTF">2022-09-05T08:13:00Z</dcterms:created>
  <dcterms:modified xsi:type="dcterms:W3CDTF">2022-09-05T08:20:00Z</dcterms:modified>
</cp:coreProperties>
</file>